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7F8" w:rsidRPr="000861C7" w:rsidRDefault="00C117F8" w:rsidP="00C117F8">
      <w:pPr>
        <w:pStyle w:val="Antrat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Pr="000861C7" w:rsidRDefault="00C117F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hAnsi="Times New Roman" w:cs="Times New Roman"/>
          <w:b/>
        </w:rPr>
      </w:pPr>
      <w:r w:rsidRPr="000861C7">
        <w:rPr>
          <w:rFonts w:ascii="Times New Roman" w:eastAsia="Times New Roman" w:hAnsi="Times New Roman" w:cs="Times New Roman"/>
          <w:b/>
        </w:rPr>
        <w:t xml:space="preserve">DĖL </w:t>
      </w:r>
      <w:r w:rsidRPr="000861C7">
        <w:rPr>
          <w:rFonts w:ascii="Times New Roman" w:eastAsia="Times New Roman" w:hAnsi="Times New Roman" w:cs="Times New Roman"/>
          <w:b/>
          <w:color w:val="00B050"/>
        </w:rPr>
        <w:t xml:space="preserve"> </w:t>
      </w:r>
      <w:r w:rsidRPr="000861C7">
        <w:rPr>
          <w:rFonts w:ascii="Times New Roman" w:hAnsi="Times New Roman" w:cs="Times New Roman"/>
          <w:b/>
        </w:rPr>
        <w:t xml:space="preserve">DARBUOTOJŲ JONIZUOJANČIOSIOS SPINDULIUOTĖS IŠORINĖS APŠVITOS STEBĖSENOS TYRIMŲ </w:t>
      </w:r>
      <w:r w:rsidRPr="000861C7">
        <w:rPr>
          <w:rFonts w:ascii="Times New Roman" w:eastAsia="Times New Roman" w:hAnsi="Times New Roman" w:cs="Times New Roman"/>
          <w:b/>
          <w:color w:val="000000"/>
          <w:bdr w:val="none" w:sz="0" w:space="0" w:color="auto" w:frame="1"/>
          <w:lang w:eastAsia="lt-LT"/>
        </w:rPr>
        <w:t>(9962) PIRKIMO</w:t>
      </w:r>
    </w:p>
    <w:p w:rsidR="00C117F8" w:rsidRPr="000861C7" w:rsidRDefault="00C117F8" w:rsidP="00C117F8">
      <w:pPr>
        <w:jc w:val="center"/>
        <w:rPr>
          <w:rFonts w:ascii="Times New Roman" w:eastAsia="Times New Roman" w:hAnsi="Times New Roman" w:cs="Times New Roman"/>
          <w:b/>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CC23FE">
            <w:pPr>
              <w:jc w:val="cente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Lentelstinklelis"/>
        <w:tblW w:w="0" w:type="auto"/>
        <w:tblLook w:val="04A0" w:firstRow="1" w:lastRow="0" w:firstColumn="1" w:lastColumn="0" w:noHBand="0" w:noVBand="1"/>
      </w:tblPr>
      <w:tblGrid>
        <w:gridCol w:w="6775"/>
        <w:gridCol w:w="1694"/>
        <w:gridCol w:w="1694"/>
        <w:gridCol w:w="1694"/>
        <w:gridCol w:w="1695"/>
      </w:tblGrid>
      <w:tr w:rsidR="00C117F8" w:rsidRPr="000861C7" w:rsidTr="00CC23FE">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5B0505" w:rsidP="00CC23FE">
            <w:pPr>
              <w:jc w:val="both"/>
              <w:rPr>
                <w:rFonts w:eastAsia="Times New Roman" w:hAnsi="Times New Roman" w:cs="Times New Roman"/>
                <w:sz w:val="22"/>
                <w:szCs w:val="22"/>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top w:val="single" w:sz="8" w:space="0" w:color="000000"/>
              <w:left w:val="single" w:sz="8" w:space="0" w:color="000000"/>
              <w:bottom w:val="double" w:sz="4" w:space="0" w:color="000000"/>
              <w:right w:val="single" w:sz="8" w:space="0" w:color="000000"/>
            </w:tcBorders>
          </w:tcPr>
          <w:p w:rsidR="00C117F8" w:rsidRPr="000861C7" w:rsidRDefault="005B0505" w:rsidP="00CC23FE">
            <w:pPr>
              <w:jc w:val="both"/>
              <w:rPr>
                <w:rFonts w:eastAsia="Times New Roman" w:hAnsi="Times New Roman" w:cs="Times New Roman"/>
                <w:sz w:val="22"/>
                <w:szCs w:val="22"/>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CC23FE">
        <w:tc>
          <w:tcPr>
            <w:tcW w:w="6775" w:type="dxa"/>
            <w:tcBorders>
              <w:top w:val="double" w:sz="4"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w:t>
            </w:r>
            <w:r w:rsidRPr="000861C7">
              <w:rPr>
                <w:rFonts w:hAnsi="Times New Roman" w:cs="Times New Roman"/>
                <w:b/>
                <w:bCs/>
                <w:sz w:val="22"/>
                <w:szCs w:val="22"/>
              </w:rPr>
              <w:t xml:space="preserve"> </w:t>
            </w:r>
            <w:r w:rsidRPr="000861C7">
              <w:rPr>
                <w:rFonts w:eastAsia="Times New Roman" w:hAnsi="Times New Roman" w:cs="Times New Roman"/>
                <w:b/>
                <w:bCs/>
                <w:sz w:val="22"/>
                <w:szCs w:val="22"/>
              </w:rPr>
              <w:t>tiekėjas, atstovaujantis arba vadovaujantis tiekėjų grupei):</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hAnsi="Times New Roman" w:cs="Times New Roman"/>
                <w:iCs/>
                <w:sz w:val="22"/>
                <w:szCs w:val="22"/>
              </w:rPr>
              <w:t xml:space="preserve">Registracijos šalis </w:t>
            </w:r>
            <w:r w:rsidRPr="000861C7">
              <w:rPr>
                <w:rFonts w:hAnsi="Times New Roman" w:cs="Times New Roman"/>
                <w:i/>
                <w:sz w:val="22"/>
                <w:szCs w:val="22"/>
              </w:rPr>
              <w:t>(jeigu pasiūlymą teikia fizinis asmuo –</w:t>
            </w:r>
            <w:r w:rsidRPr="000861C7">
              <w:rPr>
                <w:rFonts w:eastAsia="SimSun" w:hAnsi="Times New Roman" w:cs="Times New Roman"/>
                <w:sz w:val="22"/>
                <w:szCs w:val="22"/>
              </w:rPr>
              <w:t xml:space="preserve"> </w:t>
            </w:r>
            <w:r w:rsidRPr="000861C7">
              <w:rPr>
                <w:rFonts w:eastAsia="SimSun" w:hAnsi="Times New Roman" w:cs="Times New Roman"/>
                <w:i/>
                <w:iCs/>
                <w:sz w:val="22"/>
                <w:szCs w:val="22"/>
              </w:rPr>
              <w:t>nuolatinės gyvenamosios vietos šalis ir pilietybė (-ės)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tcBorders>
              <w:bottom w:val="single" w:sz="4" w:space="0" w:color="000000"/>
            </w:tcBorders>
            <w:shd w:val="clear" w:color="auto" w:fill="E7E6E6" w:themeFill="background2"/>
          </w:tcPr>
          <w:p w:rsidR="00C117F8" w:rsidRPr="000861C7" w:rsidRDefault="00C117F8" w:rsidP="00C117F8">
            <w:pPr>
              <w:pStyle w:val="Sraopastraipa"/>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tiekėjas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r w:rsidRPr="000861C7">
              <w:rPr>
                <w:rFonts w:hAnsi="Times New Roman" w:cs="Times New Roman"/>
                <w:b/>
                <w:bCs/>
                <w:sz w:val="22"/>
                <w:szCs w:val="22"/>
                <w:vertAlign w:val="superscript"/>
              </w:rPr>
              <w:footnoteReference w:id="1"/>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rsidR="00C117F8" w:rsidRPr="000861C7" w:rsidRDefault="005B0505" w:rsidP="00CC23FE">
            <w:pPr>
              <w:jc w:val="both"/>
              <w:rPr>
                <w:rFonts w:eastAsia="Times New Roman" w:hAnsi="Times New Roman" w:cs="Times New Roman"/>
                <w:sz w:val="22"/>
                <w:szCs w:val="22"/>
              </w:rPr>
            </w:pPr>
            <w:sdt>
              <w:sdtPr>
                <w:rPr>
                  <w:rFonts w:eastAsia="Times New Roman" w:hAnsi="Times New Roman" w:cs="Times New Roman"/>
                </w:rPr>
                <w:id w:val="-334774370"/>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Borders>
              <w:bottom w:val="single" w:sz="4" w:space="0" w:color="000000"/>
            </w:tcBorders>
          </w:tcPr>
          <w:p w:rsidR="00C117F8" w:rsidRPr="000861C7" w:rsidRDefault="005B0505" w:rsidP="00CC23FE">
            <w:pPr>
              <w:jc w:val="both"/>
              <w:rPr>
                <w:rFonts w:eastAsia="Times New Roman" w:hAnsi="Times New Roman" w:cs="Times New Roman"/>
                <w:sz w:val="22"/>
                <w:szCs w:val="22"/>
              </w:rPr>
            </w:pPr>
            <w:sdt>
              <w:sdtPr>
                <w:rPr>
                  <w:rFonts w:eastAsia="Times New Roman" w:hAnsi="Times New Roman" w:cs="Times New Roman"/>
                </w:rPr>
                <w:id w:val="-2044578613"/>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CC23FE">
        <w:tc>
          <w:tcPr>
            <w:tcW w:w="6775" w:type="dxa"/>
            <w:tcBorders>
              <w:bottom w:val="double" w:sz="4" w:space="0" w:color="000000"/>
            </w:tcBorders>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lastRenderedPageBreak/>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rsidR="00C117F8" w:rsidRPr="000861C7" w:rsidRDefault="00C117F8" w:rsidP="00CC23FE">
            <w:pPr>
              <w:pStyle w:val="Sraopastraipa"/>
              <w:shd w:val="clear" w:color="auto" w:fill="E7E6E6" w:themeFill="background2"/>
              <w:tabs>
                <w:tab w:val="left" w:pos="454"/>
              </w:tabs>
              <w:ind w:left="0"/>
              <w:jc w:val="both"/>
              <w:rPr>
                <w:rFonts w:eastAsia="Times New Roman" w:hAnsi="Times New Roman" w:cs="Times New Roman"/>
                <w:sz w:val="22"/>
                <w:szCs w:val="22"/>
              </w:rPr>
            </w:pPr>
          </w:p>
          <w:p w:rsidR="00C117F8" w:rsidRPr="000861C7" w:rsidRDefault="00C117F8" w:rsidP="00CC23FE">
            <w:pPr>
              <w:pStyle w:val="Sraopastraipa"/>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xml:space="preserve">), nurodoma visų kontroliuojančių asmenų </w:t>
            </w:r>
            <w:r w:rsidRPr="000861C7">
              <w:rPr>
                <w:rFonts w:hAnsi="Times New Roman" w:cs="Times New Roman"/>
                <w:sz w:val="22"/>
                <w:szCs w:val="22"/>
                <w:vertAlign w:val="superscript"/>
              </w:rPr>
              <w:footnoteReference w:id="2"/>
            </w:r>
            <w:r w:rsidRPr="000861C7">
              <w:rPr>
                <w:rFonts w:hAnsi="Times New Roman" w:cs="Times New Roman"/>
                <w:sz w:val="22"/>
                <w:szCs w:val="22"/>
              </w:rPr>
              <w:t>:</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rsidR="00C117F8" w:rsidRPr="000861C7" w:rsidRDefault="00C117F8" w:rsidP="00C117F8">
            <w:pPr>
              <w:pStyle w:val="Sraopastraipa"/>
              <w:numPr>
                <w:ilvl w:val="2"/>
                <w:numId w:val="1"/>
              </w:numPr>
              <w:shd w:val="clear" w:color="auto" w:fill="E7E6E6" w:themeFill="background2"/>
              <w:tabs>
                <w:tab w:val="left" w:pos="596"/>
              </w:tabs>
              <w:spacing w:line="240" w:lineRule="auto"/>
              <w:ind w:left="0" w:firstLine="0"/>
              <w:jc w:val="both"/>
              <w:rPr>
                <w:rFonts w:eastAsia="Times New Roman" w:hAnsi="Times New Roman" w:cs="Times New Roman"/>
                <w:sz w:val="22"/>
                <w:szCs w:val="22"/>
              </w:rPr>
            </w:pPr>
            <w:r w:rsidRPr="000861C7">
              <w:rPr>
                <w:rFonts w:hAnsi="Times New Roman" w:cs="Times New Roman"/>
                <w:iCs/>
                <w:sz w:val="22"/>
                <w:szCs w:val="22"/>
              </w:rPr>
              <w:t xml:space="preserve">Registracijos šalis </w:t>
            </w:r>
            <w:r w:rsidRPr="000861C7">
              <w:rPr>
                <w:rFonts w:hAnsi="Times New Roman" w:cs="Times New Roman"/>
                <w:i/>
                <w:sz w:val="22"/>
                <w:szCs w:val="22"/>
              </w:rPr>
              <w:t>(jeigu pasiūlymą teikia fizinis asmuo –</w:t>
            </w:r>
            <w:r w:rsidRPr="000861C7">
              <w:rPr>
                <w:rFonts w:eastAsia="SimSun" w:hAnsi="Times New Roman" w:cs="Times New Roman"/>
                <w:sz w:val="22"/>
                <w:szCs w:val="22"/>
              </w:rPr>
              <w:t xml:space="preserve"> </w:t>
            </w:r>
            <w:r w:rsidRPr="000861C7">
              <w:rPr>
                <w:rFonts w:eastAsia="SimSun" w:hAnsi="Times New Roman" w:cs="Times New Roman"/>
                <w:i/>
                <w:iCs/>
                <w:sz w:val="22"/>
                <w:szCs w:val="22"/>
              </w:rPr>
              <w:t>nuolatinės gyvenamosios vietos šalis ir pilietybė (-ės)</w:t>
            </w:r>
          </w:p>
        </w:tc>
        <w:tc>
          <w:tcPr>
            <w:tcW w:w="6777" w:type="dxa"/>
            <w:gridSpan w:val="4"/>
            <w:tcBorders>
              <w:bottom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Sraopastraipa"/>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6777"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 xml:space="preserve">Registracijos šalis </w:t>
            </w:r>
            <w:r w:rsidRPr="000861C7">
              <w:rPr>
                <w:rFonts w:hAnsi="Times New Roman" w:cs="Times New Roman"/>
                <w:i/>
                <w:sz w:val="22"/>
                <w:szCs w:val="22"/>
              </w:rPr>
              <w:t>(jeigu pasiūlymą teikia fizinis asmuo –</w:t>
            </w:r>
            <w:r w:rsidRPr="000861C7">
              <w:rPr>
                <w:rFonts w:eastAsia="SimSun" w:hAnsi="Times New Roman" w:cs="Times New Roman"/>
                <w:sz w:val="22"/>
                <w:szCs w:val="22"/>
              </w:rPr>
              <w:t xml:space="preserve"> </w:t>
            </w:r>
            <w:r w:rsidRPr="000861C7">
              <w:rPr>
                <w:rFonts w:eastAsia="SimSun" w:hAnsi="Times New Roman" w:cs="Times New Roman"/>
                <w:i/>
                <w:iCs/>
                <w:sz w:val="22"/>
                <w:szCs w:val="22"/>
              </w:rPr>
              <w:t>nuolatinės gyvenamosios vietos šalis ir pilietybė (-ės)</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tcBorders>
              <w:top w:val="single" w:sz="4" w:space="0" w:color="000000"/>
            </w:tcBorders>
            <w:shd w:val="clear" w:color="auto" w:fill="E7E6E6" w:themeFill="background2"/>
          </w:tcPr>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886D1A" w:rsidRPr="000861C7" w:rsidTr="00CC23FE">
        <w:tc>
          <w:tcPr>
            <w:tcW w:w="6775" w:type="dxa"/>
            <w:tcBorders>
              <w:top w:val="single" w:sz="4" w:space="0" w:color="000000"/>
            </w:tcBorders>
            <w:shd w:val="clear" w:color="auto" w:fill="E7E6E6" w:themeFill="background2"/>
          </w:tcPr>
          <w:p w:rsidR="00886D1A" w:rsidRPr="000861C7" w:rsidRDefault="00886D1A" w:rsidP="00C117F8">
            <w:pPr>
              <w:pStyle w:val="Sraopastraipa"/>
              <w:numPr>
                <w:ilvl w:val="2"/>
                <w:numId w:val="1"/>
              </w:numPr>
              <w:shd w:val="clear" w:color="auto" w:fill="E7E6E6" w:themeFill="background2"/>
              <w:tabs>
                <w:tab w:val="left" w:pos="585"/>
              </w:tabs>
              <w:spacing w:line="240" w:lineRule="auto"/>
              <w:ind w:left="22" w:hanging="22"/>
              <w:jc w:val="both"/>
              <w:rPr>
                <w:rFonts w:eastAsia="SimSun" w:hAnsi="Times New Roman" w:cs="Times New Roman"/>
                <w:sz w:val="22"/>
                <w:szCs w:val="22"/>
              </w:rPr>
            </w:pPr>
          </w:p>
        </w:tc>
        <w:tc>
          <w:tcPr>
            <w:tcW w:w="6777" w:type="dxa"/>
            <w:gridSpan w:val="4"/>
            <w:tcBorders>
              <w:top w:val="single" w:sz="4" w:space="0" w:color="000000"/>
            </w:tcBorders>
          </w:tcPr>
          <w:p w:rsidR="00886D1A" w:rsidRPr="000861C7" w:rsidRDefault="00886D1A" w:rsidP="00CC23FE">
            <w:pPr>
              <w:jc w:val="both"/>
              <w:rPr>
                <w:rFonts w:eastAsia="Times New Roman" w:hAnsi="Times New Roman" w:cs="Times New Roman"/>
                <w:sz w:val="22"/>
                <w:szCs w:val="22"/>
              </w:rPr>
            </w:pPr>
          </w:p>
        </w:tc>
      </w:tr>
      <w:tr w:rsidR="00886D1A" w:rsidRPr="000861C7" w:rsidTr="00CC23FE">
        <w:tc>
          <w:tcPr>
            <w:tcW w:w="6775" w:type="dxa"/>
            <w:tcBorders>
              <w:top w:val="single" w:sz="4" w:space="0" w:color="000000"/>
            </w:tcBorders>
            <w:shd w:val="clear" w:color="auto" w:fill="E7E6E6" w:themeFill="background2"/>
          </w:tcPr>
          <w:p w:rsidR="00886D1A" w:rsidRPr="000861C7" w:rsidRDefault="00886D1A" w:rsidP="00C117F8">
            <w:pPr>
              <w:pStyle w:val="Sraopastraipa"/>
              <w:numPr>
                <w:ilvl w:val="2"/>
                <w:numId w:val="1"/>
              </w:numPr>
              <w:shd w:val="clear" w:color="auto" w:fill="E7E6E6" w:themeFill="background2"/>
              <w:tabs>
                <w:tab w:val="left" w:pos="585"/>
              </w:tabs>
              <w:spacing w:line="240" w:lineRule="auto"/>
              <w:ind w:left="22" w:hanging="22"/>
              <w:jc w:val="both"/>
              <w:rPr>
                <w:rFonts w:eastAsia="SimSun" w:hAnsi="Times New Roman" w:cs="Times New Roman"/>
                <w:sz w:val="22"/>
                <w:szCs w:val="22"/>
              </w:rPr>
            </w:pPr>
          </w:p>
        </w:tc>
        <w:tc>
          <w:tcPr>
            <w:tcW w:w="6777" w:type="dxa"/>
            <w:gridSpan w:val="4"/>
            <w:tcBorders>
              <w:top w:val="single" w:sz="4" w:space="0" w:color="000000"/>
            </w:tcBorders>
          </w:tcPr>
          <w:p w:rsidR="00886D1A" w:rsidRPr="000861C7" w:rsidRDefault="00886D1A"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rsidR="00C117F8" w:rsidRPr="000861C7" w:rsidRDefault="005B0505" w:rsidP="00CC23FE">
            <w:pPr>
              <w:jc w:val="both"/>
              <w:rPr>
                <w:rFonts w:eastAsia="Times New Roman" w:hAnsi="Times New Roman" w:cs="Times New Roman"/>
                <w:sz w:val="22"/>
                <w:szCs w:val="22"/>
              </w:rPr>
            </w:pPr>
            <w:sdt>
              <w:sdtPr>
                <w:rPr>
                  <w:rFonts w:eastAsia="Times New Roman" w:hAnsi="Times New Roman" w:cs="Times New Roman"/>
                </w:rPr>
                <w:id w:val="392785425"/>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1695" w:type="dxa"/>
          </w:tcPr>
          <w:p w:rsidR="00C117F8" w:rsidRPr="000861C7" w:rsidRDefault="005B0505" w:rsidP="00CC23FE">
            <w:pPr>
              <w:jc w:val="both"/>
              <w:rPr>
                <w:rFonts w:eastAsia="Times New Roman" w:hAnsi="Times New Roman" w:cs="Times New Roman"/>
                <w:sz w:val="22"/>
                <w:szCs w:val="22"/>
              </w:rPr>
            </w:pPr>
            <w:sdt>
              <w:sdtPr>
                <w:rPr>
                  <w:rFonts w:eastAsia="Times New Roman" w:hAnsi="Times New Roman" w:cs="Times New Roman"/>
                </w:rPr>
                <w:id w:val="-35804910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rsidTr="00CC23FE">
        <w:tc>
          <w:tcPr>
            <w:tcW w:w="6775" w:type="dxa"/>
            <w:shd w:val="clear" w:color="auto" w:fill="E7E6E6" w:themeFill="background2"/>
          </w:tcPr>
          <w:p w:rsidR="00C117F8" w:rsidRPr="000861C7" w:rsidRDefault="00C117F8" w:rsidP="00C117F8">
            <w:pPr>
              <w:pStyle w:val="Sraopastraipa"/>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lastRenderedPageBreak/>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0861C7">
              <w:rPr>
                <w:rFonts w:hAnsi="Times New Roman" w:cs="Times New Roman"/>
                <w:i/>
                <w:iCs/>
                <w:sz w:val="22"/>
                <w:szCs w:val="22"/>
              </w:rPr>
              <w:br/>
            </w:r>
          </w:p>
          <w:p w:rsidR="00C117F8" w:rsidRPr="000861C7" w:rsidRDefault="00C117F8" w:rsidP="00CC23FE">
            <w:pPr>
              <w:pStyle w:val="Sraopastraipa"/>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nurodoma visų kontroliuojančių asmenų:</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rsidR="00C117F8" w:rsidRPr="000861C7" w:rsidRDefault="00C117F8" w:rsidP="00C117F8">
            <w:pPr>
              <w:pStyle w:val="Sraopastraipa"/>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rsidR="00C117F8" w:rsidRPr="000861C7" w:rsidRDefault="00C117F8" w:rsidP="00CC23FE">
            <w:pPr>
              <w:jc w:val="both"/>
              <w:rPr>
                <w:rFonts w:eastAsia="Times New Roman" w:hAnsi="Times New Roman" w:cs="Times New Roman"/>
                <w:sz w:val="22"/>
                <w:szCs w:val="22"/>
              </w:rPr>
            </w:pPr>
            <w:r w:rsidRPr="000861C7">
              <w:rPr>
                <w:rFonts w:hAnsi="Times New Roman" w:cs="Times New Roman"/>
                <w:iCs/>
                <w:sz w:val="22"/>
                <w:szCs w:val="22"/>
              </w:rPr>
              <w:t xml:space="preserve">Registracijos šalis </w:t>
            </w:r>
            <w:r w:rsidRPr="000861C7">
              <w:rPr>
                <w:rFonts w:hAnsi="Times New Roman" w:cs="Times New Roman"/>
                <w:i/>
                <w:sz w:val="22"/>
                <w:szCs w:val="22"/>
              </w:rPr>
              <w:t>(jeigu pasiūlymą teikia fizinis asmuo –</w:t>
            </w:r>
            <w:r w:rsidRPr="000861C7">
              <w:rPr>
                <w:rFonts w:eastAsia="SimSun" w:hAnsi="Times New Roman" w:cs="Times New Roman"/>
                <w:sz w:val="22"/>
                <w:szCs w:val="22"/>
              </w:rPr>
              <w:t xml:space="preserve"> </w:t>
            </w:r>
            <w:r w:rsidRPr="000861C7">
              <w:rPr>
                <w:rFonts w:eastAsia="SimSun" w:hAnsi="Times New Roman" w:cs="Times New Roman"/>
                <w:i/>
                <w:iCs/>
                <w:sz w:val="22"/>
                <w:szCs w:val="22"/>
              </w:rPr>
              <w:t>nuolatinės gyvenamosios vietos šalis ir pilietybė (-ės)</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CC23FE">
        <w:tc>
          <w:tcPr>
            <w:tcW w:w="6775" w:type="dxa"/>
            <w:shd w:val="clear" w:color="auto" w:fill="E7E6E6" w:themeFill="background2"/>
          </w:tcPr>
          <w:p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t>Jeigu pasiūlymą teikia tiekėjų grupė, 1.5-1.7 punktai kartojami apie kiekvieną tiekėjų grupės narį.</w:t>
            </w:r>
          </w:p>
        </w:tc>
        <w:tc>
          <w:tcPr>
            <w:tcW w:w="6777" w:type="dxa"/>
            <w:gridSpan w:val="4"/>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Sraopastraipa"/>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3603" w:type="dxa"/>
        <w:tblLayout w:type="fixed"/>
        <w:tblLook w:val="04A0" w:firstRow="1" w:lastRow="0" w:firstColumn="1" w:lastColumn="0" w:noHBand="0" w:noVBand="1"/>
      </w:tblPr>
      <w:tblGrid>
        <w:gridCol w:w="562"/>
        <w:gridCol w:w="2268"/>
        <w:gridCol w:w="2977"/>
        <w:gridCol w:w="2126"/>
        <w:gridCol w:w="1701"/>
        <w:gridCol w:w="1701"/>
        <w:gridCol w:w="2268"/>
      </w:tblGrid>
      <w:tr w:rsidR="000861C7" w:rsidRPr="000861C7" w:rsidTr="000861C7">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xml:space="preserve"> </w:t>
            </w:r>
          </w:p>
          <w:p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268" w:type="dxa"/>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0861C7">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0861C7">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r w:rsidR="000861C7" w:rsidRPr="000861C7" w:rsidTr="000861C7">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r>
    </w:tbl>
    <w:p w:rsidR="00C117F8" w:rsidRDefault="00C117F8" w:rsidP="00C117F8">
      <w:pPr>
        <w:pStyle w:val="Sraopastraipa"/>
        <w:spacing w:after="0" w:line="240" w:lineRule="auto"/>
        <w:ind w:left="927"/>
        <w:jc w:val="both"/>
        <w:rPr>
          <w:rFonts w:ascii="Times New Roman" w:eastAsia="Aptos" w:hAnsi="Times New Roman" w:cs="Times New Roman"/>
          <w:bCs/>
          <w:kern w:val="2"/>
          <w14:ligatures w14:val="standardContextual"/>
        </w:rPr>
      </w:pPr>
    </w:p>
    <w:p w:rsid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rsid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rsid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rsid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rsidR="000861C7" w:rsidRPr="000861C7" w:rsidRDefault="000861C7" w:rsidP="00C117F8">
      <w:pPr>
        <w:pStyle w:val="Sraopastraipa"/>
        <w:spacing w:after="0" w:line="240" w:lineRule="auto"/>
        <w:ind w:left="927"/>
        <w:jc w:val="both"/>
        <w:rPr>
          <w:rFonts w:ascii="Times New Roman" w:eastAsia="Aptos" w:hAnsi="Times New Roman" w:cs="Times New Roman"/>
          <w:bCs/>
          <w:kern w:val="2"/>
          <w14:ligatures w14:val="standardContextual"/>
        </w:rPr>
      </w:pPr>
    </w:p>
    <w:p w:rsidR="00C117F8" w:rsidRPr="000861C7" w:rsidRDefault="00C117F8" w:rsidP="000861C7">
      <w:pPr>
        <w:pStyle w:val="Sraopastraipa"/>
        <w:numPr>
          <w:ilvl w:val="0"/>
          <w:numId w:val="1"/>
        </w:numPr>
        <w:spacing w:after="0" w:line="240" w:lineRule="auto"/>
        <w:jc w:val="both"/>
        <w:rPr>
          <w:rFonts w:ascii="Times New Roman" w:eastAsia="Aptos" w:hAnsi="Times New Roman" w:cs="Times New Roman"/>
          <w:b/>
          <w:kern w:val="2"/>
          <w14:ligatures w14:val="standardContextual"/>
        </w:rPr>
      </w:pPr>
      <w:r w:rsidRPr="000861C7">
        <w:rPr>
          <w:rFonts w:ascii="Times New Roman" w:eastAsia="SimSun" w:hAnsi="Times New Roman" w:cs="Times New Roman"/>
          <w:b/>
        </w:rPr>
        <w:lastRenderedPageBreak/>
        <w:t>Žinomi subtiekėjai, kurie bus pasitelkti vykdant sutartį ir kurių pajėgumais nesiremiama įrodinėjant kvalifikacijos atitikties:</w:t>
      </w:r>
    </w:p>
    <w:p w:rsidR="00C117F8" w:rsidRPr="000861C7" w:rsidRDefault="00C117F8" w:rsidP="00C117F8">
      <w:pPr>
        <w:pStyle w:val="Sraopastraipa"/>
        <w:spacing w:after="0" w:line="240" w:lineRule="auto"/>
        <w:ind w:left="0" w:firstLine="567"/>
        <w:jc w:val="both"/>
        <w:rPr>
          <w:rFonts w:ascii="Times New Roman" w:eastAsia="Aptos" w:hAnsi="Times New Roman" w:cs="Times New Roman"/>
          <w:bCs/>
          <w:i/>
          <w:iCs/>
          <w:kern w:val="2"/>
          <w14:ligatures w14:val="standardContextual"/>
        </w:rPr>
      </w:pPr>
      <w:r w:rsidRPr="000861C7">
        <w:rPr>
          <w:rFonts w:ascii="Times New Roman" w:eastAsia="Aptos" w:hAnsi="Times New Roman" w:cs="Times New Roman"/>
          <w:bCs/>
          <w:i/>
          <w:iCs/>
          <w:kern w:val="2"/>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36"/>
        <w:gridCol w:w="3080"/>
        <w:gridCol w:w="2918"/>
        <w:gridCol w:w="2918"/>
        <w:gridCol w:w="2918"/>
        <w:gridCol w:w="2918"/>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Sraopastraipa"/>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Pr="000861C7" w:rsidRDefault="00C117F8" w:rsidP="00C117F8">
      <w:pPr>
        <w:pStyle w:val="Sraopastraipa"/>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C117F8" w:rsidRPr="00666C1D" w:rsidRDefault="00666C1D" w:rsidP="00666C1D">
      <w:pPr>
        <w:pStyle w:val="Sraopastraipa"/>
        <w:numPr>
          <w:ilvl w:val="1"/>
          <w:numId w:val="1"/>
        </w:numPr>
        <w:spacing w:after="0" w:line="240" w:lineRule="auto"/>
        <w:ind w:left="0" w:firstLine="567"/>
        <w:rPr>
          <w:rFonts w:ascii="Times New Roman" w:eastAsia="Times New Roman" w:hAnsi="Times New Roman" w:cs="Times New Roman"/>
          <w:b/>
          <w:bCs/>
          <w:color w:val="00B050"/>
        </w:rPr>
      </w:pPr>
      <w:r w:rsidRPr="00666C1D">
        <w:rPr>
          <w:rFonts w:ascii="Times New Roman" w:eastAsia="Times New Roman" w:hAnsi="Times New Roman" w:cs="Times New Roman"/>
          <w:b/>
          <w:bCs/>
          <w:color w:val="00B050"/>
        </w:rPr>
        <w:t>Maksimali priimtina pasiūlymo kaina yra nurodyta</w:t>
      </w:r>
      <w:r>
        <w:rPr>
          <w:rFonts w:ascii="Times New Roman" w:eastAsia="Times New Roman" w:hAnsi="Times New Roman" w:cs="Times New Roman"/>
          <w:b/>
          <w:bCs/>
          <w:color w:val="00B050"/>
        </w:rPr>
        <w:t xml:space="preserve"> Specialiųjų</w:t>
      </w:r>
      <w:r w:rsidRPr="00666C1D">
        <w:rPr>
          <w:rFonts w:ascii="Times New Roman" w:eastAsia="Times New Roman" w:hAnsi="Times New Roman" w:cs="Times New Roman"/>
          <w:b/>
          <w:bCs/>
          <w:color w:val="00B050"/>
        </w:rPr>
        <w:t xml:space="preserve"> pirkimo sąlygų</w:t>
      </w:r>
      <w:r>
        <w:rPr>
          <w:rFonts w:ascii="Times New Roman" w:eastAsia="Times New Roman" w:hAnsi="Times New Roman" w:cs="Times New Roman"/>
          <w:b/>
          <w:bCs/>
          <w:color w:val="00B050"/>
        </w:rPr>
        <w:t xml:space="preserve"> 17 p</w:t>
      </w:r>
      <w:r w:rsidRPr="00666C1D">
        <w:rPr>
          <w:rFonts w:ascii="Times New Roman" w:eastAsia="Times New Roman" w:hAnsi="Times New Roman" w:cs="Times New Roman"/>
          <w:b/>
          <w:bCs/>
          <w:color w:val="00B050"/>
        </w:rPr>
        <w:t>. Pasiūlymas, kuriame nurodyta kaina bus didesnė, bus atmestas kaip neatitinkantis pirkimo dokumentuose nustatytų reikalavimų.</w:t>
      </w:r>
    </w:p>
    <w:p w:rsidR="00C117F8" w:rsidRPr="000861C7" w:rsidRDefault="00C117F8" w:rsidP="00C117F8">
      <w:pPr>
        <w:pStyle w:val="Sraopastraipa"/>
        <w:numPr>
          <w:ilvl w:val="1"/>
          <w:numId w:val="1"/>
        </w:numPr>
        <w:spacing w:line="240" w:lineRule="auto"/>
        <w:ind w:left="0" w:firstLine="709"/>
        <w:jc w:val="both"/>
        <w:rPr>
          <w:rFonts w:ascii="Times New Roman" w:eastAsia="Times New Roman" w:hAnsi="Times New Roman" w:cs="Times New Roman"/>
          <w:color w:val="FF0000"/>
        </w:rPr>
      </w:pPr>
      <w:r w:rsidRPr="000861C7">
        <w:rPr>
          <w:rFonts w:ascii="Times New Roman" w:eastAsia="Times New Roman" w:hAnsi="Times New Roman" w:cs="Times New Roman"/>
          <w:kern w:val="3"/>
        </w:rPr>
        <w:t>Siūlomi pirkimo objekto įkainiai:</w:t>
      </w:r>
    </w:p>
    <w:tbl>
      <w:tblPr>
        <w:tblStyle w:val="TableGrid5"/>
        <w:tblW w:w="4937" w:type="pct"/>
        <w:tblInd w:w="-30" w:type="dxa"/>
        <w:tblLook w:val="04A0" w:firstRow="1" w:lastRow="0" w:firstColumn="1" w:lastColumn="0" w:noHBand="0" w:noVBand="1"/>
      </w:tblPr>
      <w:tblGrid>
        <w:gridCol w:w="766"/>
        <w:gridCol w:w="6065"/>
        <w:gridCol w:w="1419"/>
        <w:gridCol w:w="2270"/>
        <w:gridCol w:w="2127"/>
        <w:gridCol w:w="2547"/>
      </w:tblGrid>
      <w:tr w:rsidR="000861C7" w:rsidRPr="000861C7" w:rsidTr="000861C7">
        <w:tc>
          <w:tcPr>
            <w:tcW w:w="252" w:type="pct"/>
            <w:shd w:val="clear" w:color="auto" w:fill="auto"/>
          </w:tcPr>
          <w:p w:rsidR="00C117F8" w:rsidRPr="000861C7" w:rsidRDefault="00C117F8" w:rsidP="005E332D">
            <w:pPr>
              <w:jc w:val="center"/>
              <w:rPr>
                <w:b/>
                <w:bCs/>
                <w:sz w:val="22"/>
                <w:szCs w:val="22"/>
              </w:rPr>
            </w:pPr>
            <w:r w:rsidRPr="000861C7">
              <w:rPr>
                <w:b/>
                <w:bCs/>
                <w:sz w:val="22"/>
                <w:szCs w:val="22"/>
              </w:rPr>
              <w:t>Eil. Nr.</w:t>
            </w:r>
          </w:p>
        </w:tc>
        <w:tc>
          <w:tcPr>
            <w:tcW w:w="1996" w:type="pct"/>
            <w:shd w:val="clear" w:color="auto" w:fill="auto"/>
          </w:tcPr>
          <w:p w:rsidR="00C117F8" w:rsidRPr="000861C7" w:rsidRDefault="00C117F8" w:rsidP="005E332D">
            <w:pPr>
              <w:jc w:val="center"/>
              <w:rPr>
                <w:b/>
                <w:bCs/>
                <w:sz w:val="22"/>
                <w:szCs w:val="22"/>
              </w:rPr>
            </w:pPr>
            <w:r w:rsidRPr="000861C7">
              <w:rPr>
                <w:b/>
                <w:bCs/>
                <w:sz w:val="22"/>
                <w:szCs w:val="22"/>
              </w:rPr>
              <w:t>Pavadinimas</w:t>
            </w:r>
          </w:p>
        </w:tc>
        <w:tc>
          <w:tcPr>
            <w:tcW w:w="467" w:type="pct"/>
            <w:shd w:val="clear" w:color="auto" w:fill="auto"/>
          </w:tcPr>
          <w:p w:rsidR="00C117F8" w:rsidRPr="000861C7" w:rsidRDefault="00C117F8" w:rsidP="005E332D">
            <w:pPr>
              <w:jc w:val="center"/>
              <w:rPr>
                <w:b/>
                <w:bCs/>
                <w:sz w:val="22"/>
                <w:szCs w:val="22"/>
              </w:rPr>
            </w:pPr>
            <w:r w:rsidRPr="000861C7">
              <w:rPr>
                <w:b/>
                <w:bCs/>
                <w:sz w:val="22"/>
                <w:szCs w:val="22"/>
              </w:rPr>
              <w:t>Mato vnt.</w:t>
            </w:r>
          </w:p>
        </w:tc>
        <w:tc>
          <w:tcPr>
            <w:tcW w:w="747" w:type="pct"/>
            <w:shd w:val="clear" w:color="auto" w:fill="auto"/>
          </w:tcPr>
          <w:p w:rsidR="00C117F8" w:rsidRPr="000861C7" w:rsidRDefault="00C117F8" w:rsidP="005E332D">
            <w:pPr>
              <w:jc w:val="center"/>
              <w:rPr>
                <w:b/>
                <w:bCs/>
                <w:sz w:val="22"/>
                <w:szCs w:val="22"/>
              </w:rPr>
            </w:pPr>
            <w:r w:rsidRPr="000861C7">
              <w:rPr>
                <w:b/>
                <w:bCs/>
                <w:sz w:val="22"/>
                <w:szCs w:val="22"/>
              </w:rPr>
              <w:t>Preliminarus 36 mėn. kiekis (apimtis)</w:t>
            </w:r>
          </w:p>
        </w:tc>
        <w:tc>
          <w:tcPr>
            <w:tcW w:w="700" w:type="pct"/>
            <w:shd w:val="clear" w:color="auto" w:fill="auto"/>
          </w:tcPr>
          <w:p w:rsidR="00C117F8" w:rsidRPr="000861C7" w:rsidRDefault="000861C7" w:rsidP="005E332D">
            <w:pPr>
              <w:jc w:val="center"/>
              <w:rPr>
                <w:b/>
                <w:bCs/>
                <w:sz w:val="22"/>
                <w:szCs w:val="22"/>
              </w:rPr>
            </w:pPr>
            <w:r w:rsidRPr="000861C7">
              <w:rPr>
                <w:b/>
                <w:bCs/>
                <w:sz w:val="22"/>
                <w:szCs w:val="22"/>
              </w:rPr>
              <w:t>Vieneto į</w:t>
            </w:r>
            <w:r w:rsidR="00C117F8" w:rsidRPr="000861C7">
              <w:rPr>
                <w:b/>
                <w:bCs/>
                <w:sz w:val="22"/>
                <w:szCs w:val="22"/>
              </w:rPr>
              <w:t xml:space="preserve">kainis </w:t>
            </w:r>
            <w:proofErr w:type="spellStart"/>
            <w:r w:rsidR="00C117F8" w:rsidRPr="000861C7">
              <w:rPr>
                <w:b/>
                <w:bCs/>
                <w:sz w:val="22"/>
                <w:szCs w:val="22"/>
              </w:rPr>
              <w:t>Eur</w:t>
            </w:r>
            <w:proofErr w:type="spellEnd"/>
            <w:r w:rsidR="00C117F8" w:rsidRPr="000861C7">
              <w:rPr>
                <w:b/>
                <w:bCs/>
                <w:sz w:val="22"/>
                <w:szCs w:val="22"/>
              </w:rPr>
              <w:t xml:space="preserve"> be PVM</w:t>
            </w:r>
          </w:p>
        </w:tc>
        <w:tc>
          <w:tcPr>
            <w:tcW w:w="839" w:type="pct"/>
            <w:shd w:val="clear" w:color="auto" w:fill="auto"/>
          </w:tcPr>
          <w:p w:rsidR="00C117F8" w:rsidRPr="000861C7" w:rsidRDefault="00C117F8" w:rsidP="005E332D">
            <w:pPr>
              <w:jc w:val="center"/>
              <w:rPr>
                <w:b/>
                <w:bCs/>
                <w:sz w:val="22"/>
                <w:szCs w:val="22"/>
              </w:rPr>
            </w:pPr>
            <w:r w:rsidRPr="000861C7">
              <w:rPr>
                <w:b/>
                <w:bCs/>
                <w:sz w:val="22"/>
                <w:szCs w:val="22"/>
              </w:rPr>
              <w:t xml:space="preserve">Kaina </w:t>
            </w:r>
            <w:proofErr w:type="spellStart"/>
            <w:r w:rsidRPr="000861C7">
              <w:rPr>
                <w:b/>
                <w:bCs/>
                <w:sz w:val="22"/>
                <w:szCs w:val="22"/>
              </w:rPr>
              <w:t>Eur</w:t>
            </w:r>
            <w:proofErr w:type="spellEnd"/>
            <w:r w:rsidRPr="000861C7">
              <w:rPr>
                <w:b/>
                <w:bCs/>
                <w:sz w:val="22"/>
                <w:szCs w:val="22"/>
              </w:rPr>
              <w:t xml:space="preserve"> be PVM</w:t>
            </w:r>
          </w:p>
          <w:p w:rsidR="00C117F8" w:rsidRPr="000861C7" w:rsidRDefault="00C117F8" w:rsidP="005E332D">
            <w:pPr>
              <w:jc w:val="center"/>
              <w:rPr>
                <w:b/>
                <w:bCs/>
                <w:sz w:val="22"/>
                <w:szCs w:val="22"/>
              </w:rPr>
            </w:pPr>
            <w:r w:rsidRPr="000861C7">
              <w:rPr>
                <w:b/>
                <w:bCs/>
                <w:sz w:val="22"/>
                <w:szCs w:val="22"/>
              </w:rPr>
              <w:t>5x6</w:t>
            </w:r>
          </w:p>
        </w:tc>
      </w:tr>
      <w:tr w:rsidR="000861C7" w:rsidRPr="000861C7" w:rsidTr="000861C7">
        <w:tc>
          <w:tcPr>
            <w:tcW w:w="252" w:type="pct"/>
            <w:shd w:val="clear" w:color="auto" w:fill="auto"/>
          </w:tcPr>
          <w:p w:rsidR="00C117F8" w:rsidRPr="000861C7" w:rsidRDefault="00C117F8" w:rsidP="00CC23FE">
            <w:pPr>
              <w:jc w:val="center"/>
              <w:rPr>
                <w:i/>
                <w:iCs/>
                <w:sz w:val="22"/>
                <w:szCs w:val="22"/>
              </w:rPr>
            </w:pPr>
            <w:r w:rsidRPr="000861C7">
              <w:rPr>
                <w:i/>
                <w:iCs/>
                <w:sz w:val="22"/>
                <w:szCs w:val="22"/>
              </w:rPr>
              <w:t>1</w:t>
            </w:r>
          </w:p>
        </w:tc>
        <w:tc>
          <w:tcPr>
            <w:tcW w:w="1996" w:type="pct"/>
            <w:shd w:val="clear" w:color="auto" w:fill="auto"/>
          </w:tcPr>
          <w:p w:rsidR="00C117F8" w:rsidRPr="000861C7" w:rsidRDefault="00C117F8" w:rsidP="00CC23FE">
            <w:pPr>
              <w:jc w:val="center"/>
              <w:rPr>
                <w:i/>
                <w:iCs/>
                <w:sz w:val="22"/>
                <w:szCs w:val="22"/>
              </w:rPr>
            </w:pPr>
            <w:r w:rsidRPr="000861C7">
              <w:rPr>
                <w:i/>
                <w:iCs/>
                <w:sz w:val="22"/>
                <w:szCs w:val="22"/>
              </w:rPr>
              <w:t>2</w:t>
            </w:r>
          </w:p>
        </w:tc>
        <w:tc>
          <w:tcPr>
            <w:tcW w:w="467" w:type="pct"/>
            <w:shd w:val="clear" w:color="auto" w:fill="auto"/>
          </w:tcPr>
          <w:p w:rsidR="00C117F8" w:rsidRPr="000861C7" w:rsidRDefault="00C117F8" w:rsidP="00CC23FE">
            <w:pPr>
              <w:jc w:val="center"/>
              <w:rPr>
                <w:i/>
                <w:iCs/>
                <w:sz w:val="22"/>
                <w:szCs w:val="22"/>
              </w:rPr>
            </w:pPr>
            <w:r w:rsidRPr="000861C7">
              <w:rPr>
                <w:i/>
                <w:iCs/>
                <w:sz w:val="22"/>
                <w:szCs w:val="22"/>
              </w:rPr>
              <w:t>4</w:t>
            </w:r>
          </w:p>
        </w:tc>
        <w:tc>
          <w:tcPr>
            <w:tcW w:w="747" w:type="pct"/>
            <w:shd w:val="clear" w:color="auto" w:fill="auto"/>
          </w:tcPr>
          <w:p w:rsidR="00C117F8" w:rsidRPr="000861C7" w:rsidRDefault="00C117F8" w:rsidP="00CC23FE">
            <w:pPr>
              <w:jc w:val="center"/>
              <w:rPr>
                <w:i/>
                <w:iCs/>
                <w:sz w:val="22"/>
                <w:szCs w:val="22"/>
              </w:rPr>
            </w:pPr>
            <w:r w:rsidRPr="000861C7">
              <w:rPr>
                <w:i/>
                <w:iCs/>
                <w:sz w:val="22"/>
                <w:szCs w:val="22"/>
              </w:rPr>
              <w:t>5</w:t>
            </w:r>
          </w:p>
        </w:tc>
        <w:tc>
          <w:tcPr>
            <w:tcW w:w="700" w:type="pct"/>
            <w:shd w:val="clear" w:color="auto" w:fill="auto"/>
          </w:tcPr>
          <w:p w:rsidR="00C117F8" w:rsidRPr="000861C7" w:rsidRDefault="00C117F8" w:rsidP="00CC23FE">
            <w:pPr>
              <w:jc w:val="center"/>
              <w:rPr>
                <w:i/>
                <w:iCs/>
                <w:sz w:val="22"/>
                <w:szCs w:val="22"/>
              </w:rPr>
            </w:pPr>
            <w:r w:rsidRPr="000861C7">
              <w:rPr>
                <w:i/>
                <w:iCs/>
                <w:sz w:val="22"/>
                <w:szCs w:val="22"/>
              </w:rPr>
              <w:t>6</w:t>
            </w:r>
          </w:p>
        </w:tc>
        <w:tc>
          <w:tcPr>
            <w:tcW w:w="839" w:type="pct"/>
            <w:shd w:val="clear" w:color="auto" w:fill="auto"/>
          </w:tcPr>
          <w:p w:rsidR="00C117F8" w:rsidRPr="000861C7" w:rsidRDefault="00C117F8" w:rsidP="00CC23FE">
            <w:pPr>
              <w:jc w:val="center"/>
              <w:rPr>
                <w:i/>
                <w:iCs/>
                <w:sz w:val="22"/>
                <w:szCs w:val="22"/>
              </w:rPr>
            </w:pPr>
            <w:r w:rsidRPr="000861C7">
              <w:rPr>
                <w:i/>
                <w:iCs/>
                <w:sz w:val="22"/>
                <w:szCs w:val="22"/>
              </w:rPr>
              <w:t>7</w:t>
            </w:r>
          </w:p>
        </w:tc>
      </w:tr>
      <w:tr w:rsidR="005E332D" w:rsidRPr="000861C7" w:rsidTr="000861C7">
        <w:tc>
          <w:tcPr>
            <w:tcW w:w="5000" w:type="pct"/>
            <w:gridSpan w:val="6"/>
            <w:shd w:val="clear" w:color="auto" w:fill="auto"/>
          </w:tcPr>
          <w:p w:rsidR="005E332D" w:rsidRPr="000861C7" w:rsidRDefault="005E332D" w:rsidP="005E332D">
            <w:pPr>
              <w:rPr>
                <w:b/>
                <w:i/>
                <w:iCs/>
                <w:sz w:val="22"/>
                <w:szCs w:val="22"/>
              </w:rPr>
            </w:pPr>
            <w:r w:rsidRPr="000861C7">
              <w:rPr>
                <w:b/>
                <w:i/>
                <w:iCs/>
                <w:sz w:val="22"/>
                <w:szCs w:val="22"/>
              </w:rPr>
              <w:t xml:space="preserve">Darbuotojų jonizuojančiosios spinduliuotės išorinės </w:t>
            </w:r>
            <w:proofErr w:type="spellStart"/>
            <w:r w:rsidRPr="000861C7">
              <w:rPr>
                <w:b/>
                <w:i/>
                <w:iCs/>
                <w:sz w:val="22"/>
                <w:szCs w:val="22"/>
              </w:rPr>
              <w:t>apšvitos</w:t>
            </w:r>
            <w:proofErr w:type="spellEnd"/>
            <w:r w:rsidRPr="000861C7">
              <w:rPr>
                <w:b/>
                <w:i/>
                <w:iCs/>
                <w:sz w:val="22"/>
                <w:szCs w:val="22"/>
              </w:rPr>
              <w:t xml:space="preserve"> stebėsenos tyrimai</w:t>
            </w:r>
          </w:p>
        </w:tc>
      </w:tr>
      <w:tr w:rsidR="000861C7" w:rsidRPr="000861C7" w:rsidTr="000861C7">
        <w:tc>
          <w:tcPr>
            <w:tcW w:w="252" w:type="pct"/>
            <w:shd w:val="clear" w:color="auto" w:fill="auto"/>
          </w:tcPr>
          <w:p w:rsidR="00C117F8" w:rsidRPr="000861C7" w:rsidRDefault="00C117F8" w:rsidP="00CC23FE">
            <w:pPr>
              <w:jc w:val="both"/>
              <w:rPr>
                <w:sz w:val="22"/>
                <w:szCs w:val="22"/>
              </w:rPr>
            </w:pPr>
            <w:r w:rsidRPr="000861C7">
              <w:rPr>
                <w:sz w:val="22"/>
                <w:szCs w:val="22"/>
              </w:rPr>
              <w:t>1.</w:t>
            </w:r>
          </w:p>
        </w:tc>
        <w:tc>
          <w:tcPr>
            <w:tcW w:w="1996" w:type="pct"/>
            <w:shd w:val="clear" w:color="auto" w:fill="auto"/>
          </w:tcPr>
          <w:p w:rsidR="00C117F8" w:rsidRPr="000861C7" w:rsidRDefault="005E332D" w:rsidP="00CC23FE">
            <w:pPr>
              <w:jc w:val="both"/>
              <w:rPr>
                <w:sz w:val="22"/>
                <w:szCs w:val="22"/>
              </w:rPr>
            </w:pPr>
            <w:r w:rsidRPr="000861C7">
              <w:rPr>
                <w:sz w:val="22"/>
                <w:szCs w:val="22"/>
              </w:rPr>
              <w:t xml:space="preserve">Viso kūno lygiavertė dozė, matuojamas dydis -  individualiosios dozės ekvivalentas </w:t>
            </w:r>
            <w:proofErr w:type="spellStart"/>
            <w:r w:rsidRPr="000861C7">
              <w:rPr>
                <w:sz w:val="22"/>
                <w:szCs w:val="22"/>
              </w:rPr>
              <w:t>Hp</w:t>
            </w:r>
            <w:proofErr w:type="spellEnd"/>
            <w:r w:rsidRPr="000861C7">
              <w:rPr>
                <w:sz w:val="22"/>
                <w:szCs w:val="22"/>
              </w:rPr>
              <w:t xml:space="preserve"> (10),  </w:t>
            </w:r>
            <w:proofErr w:type="spellStart"/>
            <w:r w:rsidRPr="000861C7">
              <w:rPr>
                <w:sz w:val="22"/>
                <w:szCs w:val="22"/>
              </w:rPr>
              <w:t>mSv</w:t>
            </w:r>
            <w:proofErr w:type="spellEnd"/>
          </w:p>
        </w:tc>
        <w:tc>
          <w:tcPr>
            <w:tcW w:w="467" w:type="pct"/>
            <w:shd w:val="clear" w:color="auto" w:fill="auto"/>
            <w:vAlign w:val="center"/>
          </w:tcPr>
          <w:p w:rsidR="00C117F8" w:rsidRPr="000861C7" w:rsidRDefault="005E332D" w:rsidP="005E332D">
            <w:pPr>
              <w:jc w:val="center"/>
              <w:rPr>
                <w:sz w:val="22"/>
                <w:szCs w:val="22"/>
              </w:rPr>
            </w:pPr>
            <w:r w:rsidRPr="000861C7">
              <w:rPr>
                <w:sz w:val="22"/>
                <w:szCs w:val="22"/>
              </w:rPr>
              <w:t>vnt.</w:t>
            </w:r>
          </w:p>
        </w:tc>
        <w:tc>
          <w:tcPr>
            <w:tcW w:w="747" w:type="pct"/>
            <w:shd w:val="clear" w:color="auto" w:fill="auto"/>
          </w:tcPr>
          <w:p w:rsidR="00C117F8" w:rsidRPr="000861C7" w:rsidRDefault="000861C7" w:rsidP="000861C7">
            <w:pPr>
              <w:jc w:val="center"/>
              <w:rPr>
                <w:sz w:val="22"/>
                <w:szCs w:val="22"/>
              </w:rPr>
            </w:pPr>
            <w:r w:rsidRPr="000861C7">
              <w:rPr>
                <w:sz w:val="22"/>
                <w:szCs w:val="22"/>
              </w:rPr>
              <w:t>4900</w:t>
            </w:r>
          </w:p>
        </w:tc>
        <w:tc>
          <w:tcPr>
            <w:tcW w:w="700" w:type="pct"/>
            <w:shd w:val="clear" w:color="auto" w:fill="auto"/>
          </w:tcPr>
          <w:p w:rsidR="00C117F8" w:rsidRPr="000861C7" w:rsidRDefault="00C117F8" w:rsidP="00CC23FE">
            <w:pPr>
              <w:jc w:val="both"/>
              <w:rPr>
                <w:sz w:val="22"/>
                <w:szCs w:val="22"/>
              </w:rPr>
            </w:pPr>
          </w:p>
        </w:tc>
        <w:tc>
          <w:tcPr>
            <w:tcW w:w="839" w:type="pct"/>
            <w:shd w:val="clear" w:color="auto" w:fill="auto"/>
          </w:tcPr>
          <w:p w:rsidR="00C117F8" w:rsidRPr="000861C7" w:rsidRDefault="00C117F8" w:rsidP="00CC23FE">
            <w:pPr>
              <w:jc w:val="both"/>
              <w:rPr>
                <w:sz w:val="22"/>
                <w:szCs w:val="22"/>
              </w:rPr>
            </w:pPr>
          </w:p>
        </w:tc>
      </w:tr>
      <w:tr w:rsidR="000861C7" w:rsidRPr="000861C7" w:rsidTr="000861C7">
        <w:tc>
          <w:tcPr>
            <w:tcW w:w="252" w:type="pct"/>
            <w:shd w:val="clear" w:color="auto" w:fill="auto"/>
          </w:tcPr>
          <w:p w:rsidR="00C117F8" w:rsidRPr="000861C7" w:rsidRDefault="00C117F8" w:rsidP="00CC23FE">
            <w:pPr>
              <w:jc w:val="both"/>
              <w:rPr>
                <w:sz w:val="22"/>
                <w:szCs w:val="22"/>
              </w:rPr>
            </w:pPr>
            <w:r w:rsidRPr="000861C7">
              <w:rPr>
                <w:sz w:val="22"/>
                <w:szCs w:val="22"/>
              </w:rPr>
              <w:t>2.</w:t>
            </w:r>
          </w:p>
        </w:tc>
        <w:tc>
          <w:tcPr>
            <w:tcW w:w="1996" w:type="pct"/>
            <w:shd w:val="clear" w:color="auto" w:fill="auto"/>
          </w:tcPr>
          <w:p w:rsidR="00C117F8" w:rsidRPr="000861C7" w:rsidRDefault="005E332D" w:rsidP="00CC23FE">
            <w:pPr>
              <w:jc w:val="both"/>
              <w:rPr>
                <w:sz w:val="22"/>
                <w:szCs w:val="22"/>
              </w:rPr>
            </w:pPr>
            <w:r w:rsidRPr="000861C7">
              <w:rPr>
                <w:sz w:val="22"/>
                <w:szCs w:val="22"/>
              </w:rPr>
              <w:t xml:space="preserve">Akių lygiavertė dozė, matuojamas dydis  - individualiosios dozės ekvivalentas  </w:t>
            </w:r>
            <w:proofErr w:type="spellStart"/>
            <w:r w:rsidRPr="000861C7">
              <w:rPr>
                <w:sz w:val="22"/>
                <w:szCs w:val="22"/>
              </w:rPr>
              <w:t>Hp</w:t>
            </w:r>
            <w:proofErr w:type="spellEnd"/>
            <w:r w:rsidRPr="000861C7">
              <w:rPr>
                <w:sz w:val="22"/>
                <w:szCs w:val="22"/>
              </w:rPr>
              <w:t xml:space="preserve"> (3),  </w:t>
            </w:r>
            <w:proofErr w:type="spellStart"/>
            <w:r w:rsidRPr="000861C7">
              <w:rPr>
                <w:sz w:val="22"/>
                <w:szCs w:val="22"/>
              </w:rPr>
              <w:t>mSv</w:t>
            </w:r>
            <w:proofErr w:type="spellEnd"/>
          </w:p>
        </w:tc>
        <w:tc>
          <w:tcPr>
            <w:tcW w:w="467" w:type="pct"/>
            <w:shd w:val="clear" w:color="auto" w:fill="auto"/>
          </w:tcPr>
          <w:p w:rsidR="00C117F8" w:rsidRPr="000861C7" w:rsidRDefault="005E332D" w:rsidP="005E332D">
            <w:pPr>
              <w:jc w:val="center"/>
              <w:rPr>
                <w:sz w:val="22"/>
                <w:szCs w:val="22"/>
              </w:rPr>
            </w:pPr>
            <w:r w:rsidRPr="000861C7">
              <w:rPr>
                <w:sz w:val="22"/>
                <w:szCs w:val="22"/>
              </w:rPr>
              <w:t>vnt.</w:t>
            </w:r>
          </w:p>
        </w:tc>
        <w:tc>
          <w:tcPr>
            <w:tcW w:w="747" w:type="pct"/>
            <w:shd w:val="clear" w:color="auto" w:fill="auto"/>
          </w:tcPr>
          <w:p w:rsidR="00C117F8" w:rsidRPr="000861C7" w:rsidRDefault="000861C7" w:rsidP="000861C7">
            <w:pPr>
              <w:jc w:val="center"/>
              <w:rPr>
                <w:sz w:val="22"/>
                <w:szCs w:val="22"/>
              </w:rPr>
            </w:pPr>
            <w:r w:rsidRPr="000861C7">
              <w:rPr>
                <w:sz w:val="22"/>
                <w:szCs w:val="22"/>
              </w:rPr>
              <w:t>30</w:t>
            </w:r>
          </w:p>
        </w:tc>
        <w:tc>
          <w:tcPr>
            <w:tcW w:w="700" w:type="pct"/>
          </w:tcPr>
          <w:p w:rsidR="00C117F8" w:rsidRPr="000861C7" w:rsidRDefault="00C117F8" w:rsidP="00CC23FE">
            <w:pPr>
              <w:jc w:val="both"/>
              <w:rPr>
                <w:sz w:val="22"/>
                <w:szCs w:val="22"/>
              </w:rPr>
            </w:pPr>
          </w:p>
        </w:tc>
        <w:tc>
          <w:tcPr>
            <w:tcW w:w="839" w:type="pct"/>
          </w:tcPr>
          <w:p w:rsidR="00C117F8" w:rsidRPr="000861C7" w:rsidRDefault="00C117F8" w:rsidP="00CC23FE">
            <w:pPr>
              <w:jc w:val="both"/>
              <w:rPr>
                <w:sz w:val="22"/>
                <w:szCs w:val="22"/>
              </w:rPr>
            </w:pPr>
          </w:p>
        </w:tc>
      </w:tr>
      <w:tr w:rsidR="000861C7" w:rsidRPr="000861C7" w:rsidTr="000861C7">
        <w:tc>
          <w:tcPr>
            <w:tcW w:w="252" w:type="pct"/>
            <w:shd w:val="clear" w:color="auto" w:fill="auto"/>
          </w:tcPr>
          <w:p w:rsidR="00C117F8" w:rsidRPr="000861C7" w:rsidRDefault="00C117F8" w:rsidP="00CC23FE">
            <w:pPr>
              <w:jc w:val="both"/>
              <w:rPr>
                <w:sz w:val="22"/>
                <w:szCs w:val="22"/>
              </w:rPr>
            </w:pPr>
            <w:r w:rsidRPr="000861C7">
              <w:rPr>
                <w:sz w:val="22"/>
                <w:szCs w:val="22"/>
              </w:rPr>
              <w:t>3.</w:t>
            </w:r>
          </w:p>
        </w:tc>
        <w:tc>
          <w:tcPr>
            <w:tcW w:w="1996" w:type="pct"/>
            <w:shd w:val="clear" w:color="auto" w:fill="auto"/>
          </w:tcPr>
          <w:p w:rsidR="00C117F8" w:rsidRPr="000861C7" w:rsidRDefault="005E332D" w:rsidP="00CC23FE">
            <w:pPr>
              <w:jc w:val="both"/>
              <w:rPr>
                <w:sz w:val="22"/>
                <w:szCs w:val="22"/>
              </w:rPr>
            </w:pPr>
            <w:r w:rsidRPr="000861C7">
              <w:rPr>
                <w:sz w:val="22"/>
                <w:szCs w:val="22"/>
              </w:rPr>
              <w:t xml:space="preserve">Rankų lygiavertė dozė, matuojamas dydis - individualiosios dozės ekvivalentas </w:t>
            </w:r>
            <w:proofErr w:type="spellStart"/>
            <w:r w:rsidRPr="000861C7">
              <w:rPr>
                <w:sz w:val="22"/>
                <w:szCs w:val="22"/>
              </w:rPr>
              <w:t>Hp</w:t>
            </w:r>
            <w:proofErr w:type="spellEnd"/>
            <w:r w:rsidRPr="000861C7">
              <w:rPr>
                <w:sz w:val="22"/>
                <w:szCs w:val="22"/>
              </w:rPr>
              <w:t xml:space="preserve"> (0,07), </w:t>
            </w:r>
            <w:proofErr w:type="spellStart"/>
            <w:r w:rsidRPr="000861C7">
              <w:rPr>
                <w:sz w:val="22"/>
                <w:szCs w:val="22"/>
              </w:rPr>
              <w:t>mSv</w:t>
            </w:r>
            <w:proofErr w:type="spellEnd"/>
          </w:p>
        </w:tc>
        <w:tc>
          <w:tcPr>
            <w:tcW w:w="467" w:type="pct"/>
            <w:shd w:val="clear" w:color="auto" w:fill="auto"/>
          </w:tcPr>
          <w:p w:rsidR="00C117F8" w:rsidRPr="000861C7" w:rsidRDefault="005E332D" w:rsidP="005E332D">
            <w:pPr>
              <w:jc w:val="center"/>
              <w:rPr>
                <w:sz w:val="22"/>
                <w:szCs w:val="22"/>
              </w:rPr>
            </w:pPr>
            <w:r w:rsidRPr="000861C7">
              <w:rPr>
                <w:sz w:val="22"/>
                <w:szCs w:val="22"/>
              </w:rPr>
              <w:t>v</w:t>
            </w:r>
            <w:r w:rsidR="00C117F8" w:rsidRPr="000861C7">
              <w:rPr>
                <w:sz w:val="22"/>
                <w:szCs w:val="22"/>
              </w:rPr>
              <w:t>nt.</w:t>
            </w:r>
          </w:p>
        </w:tc>
        <w:tc>
          <w:tcPr>
            <w:tcW w:w="747" w:type="pct"/>
            <w:shd w:val="clear" w:color="auto" w:fill="auto"/>
          </w:tcPr>
          <w:p w:rsidR="00C117F8" w:rsidRPr="000861C7" w:rsidRDefault="000861C7" w:rsidP="000861C7">
            <w:pPr>
              <w:jc w:val="center"/>
              <w:rPr>
                <w:sz w:val="22"/>
                <w:szCs w:val="22"/>
              </w:rPr>
            </w:pPr>
            <w:r w:rsidRPr="000861C7">
              <w:rPr>
                <w:sz w:val="22"/>
                <w:szCs w:val="22"/>
              </w:rPr>
              <w:t>70</w:t>
            </w:r>
          </w:p>
        </w:tc>
        <w:tc>
          <w:tcPr>
            <w:tcW w:w="700" w:type="pct"/>
          </w:tcPr>
          <w:p w:rsidR="00C117F8" w:rsidRPr="000861C7" w:rsidRDefault="00C117F8" w:rsidP="00CC23FE">
            <w:pPr>
              <w:jc w:val="both"/>
              <w:rPr>
                <w:sz w:val="22"/>
                <w:szCs w:val="22"/>
              </w:rPr>
            </w:pPr>
          </w:p>
        </w:tc>
        <w:tc>
          <w:tcPr>
            <w:tcW w:w="839" w:type="pct"/>
          </w:tcPr>
          <w:p w:rsidR="00C117F8" w:rsidRPr="000861C7" w:rsidRDefault="00C117F8" w:rsidP="00CC23FE">
            <w:pPr>
              <w:jc w:val="both"/>
              <w:rPr>
                <w:sz w:val="22"/>
                <w:szCs w:val="22"/>
              </w:rPr>
            </w:pPr>
          </w:p>
        </w:tc>
      </w:tr>
      <w:tr w:rsidR="000861C7" w:rsidRPr="000861C7" w:rsidTr="000861C7">
        <w:tc>
          <w:tcPr>
            <w:tcW w:w="4161" w:type="pct"/>
            <w:gridSpan w:val="5"/>
            <w:shd w:val="clear" w:color="auto" w:fill="auto"/>
          </w:tcPr>
          <w:p w:rsidR="000861C7" w:rsidRPr="000861C7" w:rsidRDefault="000861C7" w:rsidP="000861C7">
            <w:pPr>
              <w:jc w:val="right"/>
              <w:rPr>
                <w:b/>
                <w:sz w:val="22"/>
                <w:szCs w:val="22"/>
              </w:rPr>
            </w:pPr>
            <w:r w:rsidRPr="000861C7">
              <w:rPr>
                <w:b/>
                <w:sz w:val="22"/>
                <w:szCs w:val="22"/>
              </w:rPr>
              <w:lastRenderedPageBreak/>
              <w:t xml:space="preserve">Bendra / palyginamoji pasiūlymo kaina, </w:t>
            </w:r>
            <w:proofErr w:type="spellStart"/>
            <w:r w:rsidRPr="000861C7">
              <w:rPr>
                <w:b/>
                <w:sz w:val="22"/>
                <w:szCs w:val="22"/>
              </w:rPr>
              <w:t>Eur</w:t>
            </w:r>
            <w:proofErr w:type="spellEnd"/>
            <w:r w:rsidRPr="000861C7">
              <w:rPr>
                <w:b/>
                <w:sz w:val="22"/>
                <w:szCs w:val="22"/>
              </w:rPr>
              <w:t xml:space="preserve"> be PVM</w:t>
            </w:r>
          </w:p>
        </w:tc>
        <w:tc>
          <w:tcPr>
            <w:tcW w:w="839" w:type="pct"/>
          </w:tcPr>
          <w:p w:rsidR="000861C7" w:rsidRPr="000861C7" w:rsidRDefault="000861C7" w:rsidP="00CC23FE">
            <w:pPr>
              <w:jc w:val="both"/>
              <w:rPr>
                <w:sz w:val="22"/>
                <w:szCs w:val="22"/>
              </w:rPr>
            </w:pPr>
          </w:p>
        </w:tc>
      </w:tr>
      <w:tr w:rsidR="000861C7" w:rsidRPr="000861C7" w:rsidTr="000861C7">
        <w:tc>
          <w:tcPr>
            <w:tcW w:w="3461" w:type="pct"/>
            <w:gridSpan w:val="4"/>
            <w:shd w:val="clear" w:color="auto" w:fill="auto"/>
          </w:tcPr>
          <w:p w:rsidR="000861C7" w:rsidRPr="000861C7" w:rsidRDefault="000861C7" w:rsidP="000861C7">
            <w:pPr>
              <w:jc w:val="right"/>
              <w:rPr>
                <w:sz w:val="22"/>
                <w:szCs w:val="22"/>
              </w:rPr>
            </w:pPr>
            <w:r w:rsidRPr="000861C7">
              <w:rPr>
                <w:b/>
                <w:bCs/>
                <w:sz w:val="22"/>
                <w:szCs w:val="22"/>
              </w:rPr>
              <w:t>PVM*:</w:t>
            </w:r>
          </w:p>
        </w:tc>
        <w:tc>
          <w:tcPr>
            <w:tcW w:w="700" w:type="pct"/>
          </w:tcPr>
          <w:p w:rsidR="000861C7" w:rsidRPr="000861C7" w:rsidRDefault="000861C7" w:rsidP="000861C7">
            <w:pPr>
              <w:jc w:val="center"/>
              <w:rPr>
                <w:sz w:val="22"/>
                <w:szCs w:val="22"/>
              </w:rPr>
            </w:pPr>
            <w:r w:rsidRPr="000861C7">
              <w:rPr>
                <w:i/>
                <w:iCs/>
                <w:sz w:val="22"/>
                <w:szCs w:val="22"/>
              </w:rPr>
              <w:t>0,00</w:t>
            </w:r>
          </w:p>
        </w:tc>
        <w:tc>
          <w:tcPr>
            <w:tcW w:w="839" w:type="pct"/>
          </w:tcPr>
          <w:p w:rsidR="000861C7" w:rsidRPr="000861C7" w:rsidRDefault="000861C7" w:rsidP="00CC23FE">
            <w:pPr>
              <w:jc w:val="both"/>
              <w:rPr>
                <w:sz w:val="22"/>
                <w:szCs w:val="22"/>
              </w:rPr>
            </w:pPr>
          </w:p>
        </w:tc>
      </w:tr>
      <w:tr w:rsidR="000861C7" w:rsidRPr="000861C7" w:rsidTr="000861C7">
        <w:tc>
          <w:tcPr>
            <w:tcW w:w="4161" w:type="pct"/>
            <w:gridSpan w:val="5"/>
            <w:shd w:val="clear" w:color="auto" w:fill="auto"/>
          </w:tcPr>
          <w:p w:rsidR="000861C7" w:rsidRPr="000861C7" w:rsidRDefault="000861C7" w:rsidP="000861C7">
            <w:pPr>
              <w:jc w:val="right"/>
              <w:rPr>
                <w:b/>
                <w:sz w:val="22"/>
                <w:szCs w:val="22"/>
              </w:rPr>
            </w:pPr>
            <w:r w:rsidRPr="000861C7">
              <w:rPr>
                <w:b/>
                <w:sz w:val="22"/>
                <w:szCs w:val="22"/>
              </w:rPr>
              <w:t xml:space="preserve">Bendra / palyginamoji pasiūlymo kaina, </w:t>
            </w:r>
            <w:proofErr w:type="spellStart"/>
            <w:r w:rsidRPr="000861C7">
              <w:rPr>
                <w:b/>
                <w:sz w:val="22"/>
                <w:szCs w:val="22"/>
              </w:rPr>
              <w:t>Eur</w:t>
            </w:r>
            <w:proofErr w:type="spellEnd"/>
            <w:r w:rsidRPr="000861C7">
              <w:rPr>
                <w:b/>
                <w:sz w:val="22"/>
                <w:szCs w:val="22"/>
              </w:rPr>
              <w:t xml:space="preserve"> su PVM</w:t>
            </w:r>
          </w:p>
        </w:tc>
        <w:tc>
          <w:tcPr>
            <w:tcW w:w="839" w:type="pct"/>
          </w:tcPr>
          <w:p w:rsidR="000861C7" w:rsidRPr="000861C7" w:rsidRDefault="000861C7" w:rsidP="00CC23FE">
            <w:pPr>
              <w:jc w:val="both"/>
              <w:rPr>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tbl>
      <w:tblPr>
        <w:tblStyle w:val="Lentelstinklelis"/>
        <w:tblW w:w="0" w:type="auto"/>
        <w:tblLook w:val="04A0" w:firstRow="1" w:lastRow="0" w:firstColumn="1" w:lastColumn="0" w:noHBand="0" w:noVBand="1"/>
      </w:tblPr>
      <w:tblGrid>
        <w:gridCol w:w="13562"/>
      </w:tblGrid>
      <w:tr w:rsidR="00C117F8" w:rsidRPr="000861C7" w:rsidTr="00CC23FE">
        <w:tc>
          <w:tcPr>
            <w:tcW w:w="13562" w:type="dxa"/>
            <w:tcBorders>
              <w:top w:val="nil"/>
              <w:left w:val="nil"/>
              <w:bottom w:val="nil"/>
              <w:right w:val="nil"/>
            </w:tcBorders>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5.6. Nurodomos priežastys ir paaiškinimas:</w:t>
            </w:r>
          </w:p>
          <w:p w:rsidR="00C117F8" w:rsidRPr="000861C7" w:rsidRDefault="00C117F8" w:rsidP="00CC23FE">
            <w:pPr>
              <w:jc w:val="both"/>
              <w:rPr>
                <w:rFonts w:eastAsia="Times New Roman" w:hAnsi="Times New Roman" w:cs="Times New Roman"/>
                <w:i/>
                <w:sz w:val="22"/>
                <w:szCs w:val="22"/>
              </w:rPr>
            </w:pPr>
            <w:r w:rsidRPr="000861C7">
              <w:rPr>
                <w:rFonts w:eastAsia="Times New Roman" w:hAnsi="Times New Roman" w:cs="Times New Roman"/>
                <w:sz w:val="22"/>
                <w:szCs w:val="22"/>
              </w:rPr>
              <w:t>*</w:t>
            </w:r>
            <w:r w:rsidRPr="000861C7">
              <w:rPr>
                <w:rFonts w:eastAsia="Times New Roman" w:hAnsi="Times New Roman" w:cs="Times New Roman"/>
                <w:i/>
                <w:sz w:val="22"/>
                <w:szCs w:val="22"/>
              </w:rPr>
              <w:t>Jeigu pagal galiojančius teisės aktus tiekėjui nereikia mokėti PVM ir jis pasiūlyme nurodo bendrą pasiūlymo kainą be PVM.</w:t>
            </w:r>
          </w:p>
          <w:p w:rsidR="00C117F8" w:rsidRPr="000861C7" w:rsidRDefault="00C117F8" w:rsidP="00CC23FE">
            <w:pPr>
              <w:jc w:val="both"/>
              <w:rPr>
                <w:rFonts w:eastAsia="Times New Roman" w:hAnsi="Times New Roman" w:cs="Times New Roman"/>
                <w:i/>
                <w:sz w:val="22"/>
                <w:szCs w:val="22"/>
              </w:rPr>
            </w:pPr>
            <w:r w:rsidRPr="000861C7">
              <w:rPr>
                <w:rFonts w:eastAsia="Times New Roman" w:hAnsi="Times New Roman" w:cs="Times New Roman"/>
                <w:i/>
                <w:sz w:val="22"/>
                <w:szCs w:val="22"/>
              </w:rPr>
              <w:t xml:space="preserve">*Jeigu pagal galiojančius teisės aktus pirkimo objektui taikomas lengvatinis arba 0 proc. PVM tarifas. </w:t>
            </w:r>
          </w:p>
          <w:p w:rsidR="00C117F8" w:rsidRPr="000861C7" w:rsidRDefault="00C117F8" w:rsidP="00CC23FE">
            <w:pPr>
              <w:jc w:val="both"/>
              <w:rPr>
                <w:rFonts w:eastAsia="Times New Roman" w:hAnsi="Times New Roman" w:cs="Times New Roman"/>
                <w:i/>
                <w:sz w:val="22"/>
                <w:szCs w:val="22"/>
              </w:rPr>
            </w:pPr>
            <w:r w:rsidRPr="000861C7">
              <w:rPr>
                <w:rFonts w:eastAsia="Times New Roman" w:hAnsi="Times New Roman" w:cs="Times New Roman"/>
                <w:i/>
                <w:sz w:val="22"/>
                <w:szCs w:val="22"/>
              </w:rPr>
              <w:t>*Jeigu taikomi skirtingi PVM tarifai, Tiekėjas gali įterpti papildomas PVM eilutes ir paaiškinti kurioms eilutėms koks PVM tarifas taikomas ir kodėl</w:t>
            </w:r>
          </w:p>
          <w:p w:rsidR="00C117F8" w:rsidRPr="000861C7" w:rsidRDefault="00C117F8" w:rsidP="00CC23FE">
            <w:pPr>
              <w:jc w:val="both"/>
              <w:rPr>
                <w:rFonts w:eastAsia="Times New Roman" w:hAnsi="Times New Roman" w:cs="Times New Roman"/>
                <w:i/>
                <w:sz w:val="22"/>
                <w:szCs w:val="22"/>
              </w:rPr>
            </w:pPr>
          </w:p>
        </w:tc>
      </w:tr>
      <w:tr w:rsidR="00C117F8" w:rsidRPr="000861C7" w:rsidTr="00CC23FE">
        <w:tc>
          <w:tcPr>
            <w:tcW w:w="13562" w:type="dxa"/>
            <w:tcBorders>
              <w:top w:val="nil"/>
              <w:left w:val="nil"/>
              <w:right w:val="nil"/>
            </w:tcBorders>
          </w:tcPr>
          <w:p w:rsidR="00C117F8" w:rsidRPr="000861C7" w:rsidRDefault="00C117F8" w:rsidP="00CC23FE">
            <w:pPr>
              <w:jc w:val="both"/>
              <w:rPr>
                <w:rFonts w:eastAsia="Times New Roman" w:hAnsi="Times New Roman" w:cs="Times New Roman"/>
                <w:i/>
                <w:iCs/>
                <w:sz w:val="22"/>
                <w:szCs w:val="22"/>
              </w:rPr>
            </w:pPr>
            <w:r w:rsidRPr="000861C7">
              <w:rPr>
                <w:rFonts w:eastAsia="Times New Roman" w:hAnsi="Times New Roman" w:cs="Times New Roman"/>
                <w:i/>
                <w:iCs/>
                <w:color w:val="4472C4" w:themeColor="accent5"/>
                <w:sz w:val="22"/>
                <w:szCs w:val="22"/>
              </w:rPr>
              <w:t>tiekėjo įrašomi paaiškinimai ir teisinis pagrindas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rPr>
      </w:pPr>
      <w:r w:rsidRPr="000861C7">
        <w:rPr>
          <w:rFonts w:ascii="Times New Roman" w:eastAsia="Times New Roman" w:hAnsi="Times New Roman" w:cs="Times New Roman"/>
          <w:b/>
          <w:bCs/>
        </w:rPr>
        <w:t xml:space="preserve">Siūlomas pirkimo objektas visiškai atitinka pirkimo dokumentuose nurodytus reikalavimus. </w:t>
      </w:r>
    </w:p>
    <w:p w:rsidR="00C117F8" w:rsidRPr="000861C7" w:rsidRDefault="00C117F8" w:rsidP="00C117F8">
      <w:pPr>
        <w:pStyle w:val="Sraopastraipa"/>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 xml:space="preserve"> Pridedami dokumentai ir informacija apie konfidencialumą:</w:t>
      </w:r>
    </w:p>
    <w:p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Lentelstinklelis"/>
        <w:tblW w:w="0" w:type="auto"/>
        <w:tblLook w:val="04A0" w:firstRow="1" w:lastRow="0" w:firstColumn="1" w:lastColumn="0" w:noHBand="0" w:noVBand="1"/>
      </w:tblPr>
      <w:tblGrid>
        <w:gridCol w:w="540"/>
        <w:gridCol w:w="5834"/>
        <w:gridCol w:w="3686"/>
        <w:gridCol w:w="5244"/>
      </w:tblGrid>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Puslapioinaosnuoroda"/>
                <w:rFonts w:hAnsi="Times New Roman" w:cs="Times New Roman"/>
                <w:b/>
                <w:bCs/>
                <w:sz w:val="22"/>
                <w:szCs w:val="22"/>
              </w:rPr>
              <w:footnoteReference w:id="3"/>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Jungtinės veiklos sutarties kopija (</w:t>
            </w:r>
            <w:r w:rsidRPr="000861C7">
              <w:rPr>
                <w:rFonts w:eastAsiaTheme="minorHAnsi" w:hAnsi="Times New Roman" w:cs="Times New Roman"/>
                <w:bCs/>
                <w:iCs/>
                <w:sz w:val="22"/>
                <w:szCs w:val="22"/>
              </w:rPr>
              <w:t>jei pasiūlymą pateikia tiekėjų grupė).</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ins w:id="10" w:author="Audrius Vaznelis" w:date="2025-10-15T08:04:00Z">
              <w:r w:rsidRPr="000861C7">
                <w:rPr>
                  <w:rFonts w:hAnsi="Times New Roman" w:cs="Times New Roman"/>
                  <w:sz w:val="22"/>
                  <w:szCs w:val="22"/>
                </w:rPr>
                <w:t>.</w:t>
              </w:r>
            </w:ins>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3.</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bCs/>
                <w:color w:val="000000" w:themeColor="text1"/>
                <w:sz w:val="22"/>
                <w:szCs w:val="22"/>
              </w:rPr>
            </w:pPr>
            <w:r w:rsidRPr="000861C7">
              <w:rPr>
                <w:rFonts w:eastAsiaTheme="minorHAnsi" w:hAnsi="Times New Roman" w:cs="Times New Roman"/>
                <w:bCs/>
                <w:iCs/>
                <w:sz w:val="22"/>
                <w:szCs w:val="22"/>
              </w:rPr>
              <w:t>EBVPD (</w:t>
            </w:r>
            <w:r w:rsidRPr="000861C7">
              <w:rPr>
                <w:rFonts w:hAnsi="Times New Roman" w:cs="Times New Roman"/>
                <w:bCs/>
                <w:iCs/>
              </w:rPr>
              <w:fldChar w:fldCharType="begin"/>
            </w:r>
            <w:r w:rsidRPr="000861C7">
              <w:rPr>
                <w:rFonts w:eastAsiaTheme="minorHAnsi" w:hAnsi="Times New Roman" w:cs="Times New Roman"/>
                <w:bCs/>
                <w:iCs/>
                <w:sz w:val="22"/>
                <w:szCs w:val="22"/>
              </w:rPr>
              <w:instrText xml:space="preserve"> REF  _Ref38898251  \* MERGEFORMAT </w:instrText>
            </w:r>
            <w:r w:rsidRPr="000861C7">
              <w:rPr>
                <w:rFonts w:hAnsi="Times New Roman" w:cs="Times New Roman"/>
                <w:bCs/>
                <w:iCs/>
              </w:rPr>
              <w:fldChar w:fldCharType="separate"/>
            </w:r>
            <w:r w:rsidR="00886D1A" w:rsidRPr="000861C7">
              <w:rPr>
                <w:rFonts w:eastAsia="Calibri" w:hAnsi="Times New Roman" w:cs="Times New Roman"/>
                <w:sz w:val="22"/>
                <w:szCs w:val="22"/>
              </w:rPr>
              <w:t>Pirkimo sąlygų 5</w:t>
            </w:r>
            <w:r w:rsidRPr="000861C7">
              <w:rPr>
                <w:rFonts w:eastAsia="Calibri" w:hAnsi="Times New Roman" w:cs="Times New Roman"/>
                <w:sz w:val="22"/>
                <w:szCs w:val="22"/>
              </w:rPr>
              <w:t xml:space="preserve"> priedas „EBVPD“ </w:t>
            </w:r>
            <w:r w:rsidRPr="000861C7">
              <w:rPr>
                <w:rFonts w:hAnsi="Times New Roman" w:cs="Times New Roman"/>
                <w:sz w:val="22"/>
                <w:szCs w:val="22"/>
              </w:rPr>
              <w:t>(XML formatu)</w:t>
            </w:r>
            <w:r w:rsidRPr="000861C7">
              <w:rPr>
                <w:rFonts w:hAnsi="Times New Roman" w:cs="Times New Roman"/>
                <w:bCs/>
                <w:iCs/>
              </w:rPr>
              <w:fldChar w:fldCharType="end"/>
            </w:r>
            <w:r w:rsidRPr="000861C7">
              <w:rPr>
                <w:rFonts w:eastAsiaTheme="minorHAnsi" w:hAnsi="Times New Roman" w:cs="Times New Roman"/>
                <w:bCs/>
                <w:iCs/>
                <w:sz w:val="22"/>
                <w:szCs w:val="22"/>
              </w:rPr>
              <w:t>.</w:t>
            </w:r>
            <w:r w:rsidRPr="000861C7">
              <w:rPr>
                <w:rFonts w:hAnsi="Times New Roman" w:cs="Times New Roman"/>
                <w:bCs/>
                <w:sz w:val="22"/>
                <w:szCs w:val="22"/>
              </w:rPr>
              <w:t xml:space="preserve"> </w:t>
            </w:r>
          </w:p>
          <w:p w:rsidR="00C117F8" w:rsidRPr="000861C7" w:rsidRDefault="00C117F8" w:rsidP="00CC23FE">
            <w:pPr>
              <w:pStyle w:val="Betarp"/>
              <w:tabs>
                <w:tab w:val="left" w:pos="331"/>
              </w:tabs>
              <w:ind w:left="32" w:hanging="32"/>
              <w:rPr>
                <w:rFonts w:hAnsi="Times New Roman" w:cs="Times New Roman"/>
                <w:bCs/>
                <w:sz w:val="22"/>
                <w:szCs w:val="22"/>
              </w:rPr>
            </w:pPr>
            <w:r w:rsidRPr="000861C7">
              <w:rPr>
                <w:rFonts w:hAnsi="Times New Roman" w:cs="Times New Roman"/>
                <w:bCs/>
                <w:sz w:val="22"/>
                <w:szCs w:val="22"/>
              </w:rPr>
              <w:lastRenderedPageBreak/>
              <w:t>*Atskirą EBVPD pildo:</w:t>
            </w:r>
          </w:p>
          <w:p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tiekėjas;</w:t>
            </w:r>
          </w:p>
          <w:p w:rsidR="00C117F8" w:rsidRPr="000861C7" w:rsidRDefault="00C117F8" w:rsidP="00CC23FE">
            <w:pPr>
              <w:pStyle w:val="Betarp"/>
              <w:numPr>
                <w:ilvl w:val="0"/>
                <w:numId w:val="2"/>
              </w:numPr>
              <w:tabs>
                <w:tab w:val="left" w:pos="331"/>
              </w:tabs>
              <w:ind w:left="0" w:hanging="32"/>
              <w:rPr>
                <w:rFonts w:hAnsi="Times New Roman" w:cs="Times New Roman"/>
                <w:bCs/>
                <w:sz w:val="22"/>
                <w:szCs w:val="22"/>
              </w:rPr>
            </w:pPr>
            <w:r w:rsidRPr="000861C7">
              <w:rPr>
                <w:rFonts w:hAnsi="Times New Roman" w:cs="Times New Roman"/>
                <w:bCs/>
                <w:sz w:val="22"/>
                <w:szCs w:val="22"/>
              </w:rPr>
              <w:t>kiekvienas tiekėjų grupės narys (jeigu pasiūlymą teikia tiekėjų grupė).</w:t>
            </w:r>
          </w:p>
          <w:p w:rsidR="00C117F8" w:rsidRPr="000861C7" w:rsidRDefault="00C117F8" w:rsidP="00CC23FE">
            <w:pPr>
              <w:pStyle w:val="Sraopastraipa"/>
              <w:numPr>
                <w:ilvl w:val="0"/>
                <w:numId w:val="2"/>
              </w:numPr>
              <w:tabs>
                <w:tab w:val="left" w:pos="331"/>
              </w:tabs>
              <w:spacing w:after="160" w:line="20" w:lineRule="atLeast"/>
              <w:ind w:left="0" w:hanging="32"/>
              <w:rPr>
                <w:rFonts w:hAnsi="Times New Roman" w:cs="Times New Roman"/>
                <w:sz w:val="22"/>
                <w:szCs w:val="22"/>
              </w:rPr>
            </w:pPr>
            <w:r w:rsidRPr="000861C7">
              <w:rPr>
                <w:rFonts w:hAnsi="Times New Roman" w:cs="Times New Roman"/>
                <w:sz w:val="22"/>
                <w:szCs w:val="22"/>
              </w:rPr>
              <w:t xml:space="preserve">kiekvienas ūkio subjektas, kurio pajėgumais remiasi tiekėjas pagal VPĮ 49 str. (jei yra) (šis reikalavimas netaikomas </w:t>
            </w:r>
            <w:proofErr w:type="spellStart"/>
            <w:r w:rsidRPr="000861C7">
              <w:rPr>
                <w:rFonts w:hAnsi="Times New Roman" w:cs="Times New Roman"/>
                <w:sz w:val="22"/>
                <w:szCs w:val="22"/>
              </w:rPr>
              <w:t>kvazisubtiekėjams</w:t>
            </w:r>
            <w:proofErr w:type="spellEnd"/>
            <w:r w:rsidRPr="000861C7">
              <w:rPr>
                <w:rFonts w:hAnsi="Times New Roman" w:cs="Times New Roman"/>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886D1A" w:rsidP="00CC23FE">
            <w:pPr>
              <w:rPr>
                <w:rFonts w:eastAsia="Calibri" w:hAnsi="Times New Roman" w:cs="Times New Roman"/>
                <w:sz w:val="22"/>
                <w:szCs w:val="22"/>
              </w:rPr>
            </w:pPr>
            <w:r w:rsidRPr="000861C7">
              <w:rPr>
                <w:rFonts w:eastAsia="Calibri" w:hAnsi="Times New Roman" w:cs="Times New Roman"/>
                <w:sz w:val="22"/>
                <w:szCs w:val="22"/>
              </w:rPr>
              <w:lastRenderedPageBreak/>
              <w:t>4</w:t>
            </w:r>
            <w:r w:rsidR="00C117F8" w:rsidRPr="000861C7">
              <w:rPr>
                <w:rFonts w:eastAsia="Calibri"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pStyle w:val="Sraopastraipa"/>
              <w:spacing w:line="20" w:lineRule="atLeast"/>
              <w:ind w:left="32"/>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886D1A" w:rsidP="00CC23FE">
            <w:pPr>
              <w:rPr>
                <w:rFonts w:hAnsi="Times New Roman" w:cs="Times New Roman"/>
                <w:sz w:val="22"/>
                <w:szCs w:val="22"/>
              </w:rPr>
            </w:pPr>
            <w:r w:rsidRPr="000861C7">
              <w:rPr>
                <w:rFonts w:hAnsi="Times New Roman" w:cs="Times New Roman"/>
                <w:sz w:val="22"/>
                <w:szCs w:val="22"/>
              </w:rPr>
              <w:t>5</w:t>
            </w:r>
            <w:r w:rsidR="00C117F8" w:rsidRPr="000861C7">
              <w:rPr>
                <w:rFonts w:hAnsi="Times New Roman" w:cs="Times New Roman"/>
                <w:sz w:val="22"/>
                <w:szCs w:val="22"/>
              </w:rPr>
              <w:t>.</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rPr>
              <w:t>Jei tiekėjas pasitelkia subtiekėjus, subtiekėjo deklaracija ar kitas dokumentas, patvirtinantis jo sutikimą būti subtiekėju pirkime.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bookmarkStart w:id="11" w:name="_GoBack"/>
      <w:bookmarkEnd w:id="11"/>
    </w:p>
    <w:p w:rsidR="00C117F8" w:rsidRPr="000861C7" w:rsidRDefault="00C117F8" w:rsidP="00C117F8">
      <w:pPr>
        <w:pStyle w:val="Sraopastraipa"/>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C117F8">
      <w:pPr>
        <w:pStyle w:val="Sraopastraipa"/>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C117F8">
      <w:pPr>
        <w:pStyle w:val="Sraopastraipa"/>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505" w:rsidRDefault="005B0505" w:rsidP="00C117F8">
      <w:pPr>
        <w:spacing w:after="0" w:line="240" w:lineRule="auto"/>
      </w:pPr>
      <w:r>
        <w:separator/>
      </w:r>
    </w:p>
  </w:endnote>
  <w:endnote w:type="continuationSeparator" w:id="0">
    <w:p w:rsidR="005B0505" w:rsidRDefault="005B0505"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505" w:rsidRDefault="005B0505" w:rsidP="00C117F8">
      <w:pPr>
        <w:spacing w:after="0" w:line="240" w:lineRule="auto"/>
      </w:pPr>
      <w:r>
        <w:separator/>
      </w:r>
    </w:p>
  </w:footnote>
  <w:footnote w:type="continuationSeparator" w:id="0">
    <w:p w:rsidR="005B0505" w:rsidRDefault="005B0505" w:rsidP="00C117F8">
      <w:pPr>
        <w:spacing w:after="0" w:line="240" w:lineRule="auto"/>
      </w:pPr>
      <w:r>
        <w:continuationSeparator/>
      </w:r>
    </w:p>
  </w:footnote>
  <w:footnote w:id="1">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00C117F8" w:rsidRPr="004836E9" w:rsidRDefault="00C117F8" w:rsidP="00C117F8">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00C117F8" w:rsidRPr="00012DA8" w:rsidRDefault="00C117F8" w:rsidP="00C117F8">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00C117F8" w:rsidRPr="00012DA8" w:rsidRDefault="00C117F8" w:rsidP="00C117F8">
      <w:pPr>
        <w:pStyle w:val="Puslapioinaostekstas"/>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rsidR="00C117F8" w:rsidRPr="00012DA8" w:rsidRDefault="00C117F8" w:rsidP="00C117F8">
      <w:pPr>
        <w:pStyle w:val="Puslapioinaostekstas"/>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12DA8" w:rsidRDefault="00C117F8" w:rsidP="00C117F8">
      <w:pPr>
        <w:pStyle w:val="Puslapioinaostekstas"/>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C117F8" w:rsidRDefault="00C117F8" w:rsidP="00C117F8">
      <w:pPr>
        <w:pStyle w:val="Puslapioinaostekstas"/>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7B3D21B8"/>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drius Vaznelis">
    <w15:presenceInfo w15:providerId="AD" w15:userId="S::audrius.vaznelis@vilnius.lt::c864167a-8fdd-43f1-adf5-6dbc8f6e8e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7F8"/>
    <w:rsid w:val="000861C7"/>
    <w:rsid w:val="0010412B"/>
    <w:rsid w:val="003A5C69"/>
    <w:rsid w:val="0054367F"/>
    <w:rsid w:val="005B0505"/>
    <w:rsid w:val="005E332D"/>
    <w:rsid w:val="00666C1D"/>
    <w:rsid w:val="006B05A4"/>
    <w:rsid w:val="00707552"/>
    <w:rsid w:val="00886D1A"/>
    <w:rsid w:val="00C117F8"/>
    <w:rsid w:val="00D9057F"/>
    <w:rsid w:val="00E647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8C81E9-5F01-4A26-91BF-7BD5D793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117F8"/>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C117F8"/>
    <w:rPr>
      <w:strike w:val="0"/>
      <w:dstrike w:val="0"/>
      <w:color w:val="auto"/>
      <w:u w:val="none"/>
      <w:effect w:val="none"/>
    </w:rPr>
  </w:style>
  <w:style w:type="paragraph" w:styleId="Puslapioinaostekstas">
    <w:name w:val="footnote text"/>
    <w:basedOn w:val="prastasis"/>
    <w:link w:val="PuslapioinaostekstasDiagrama"/>
    <w:uiPriority w:val="99"/>
    <w:unhideWhenUsed/>
    <w:rsid w:val="00C117F8"/>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117F8"/>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17F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17F8"/>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117F8"/>
    <w:rPr>
      <w:vertAlign w:val="superscript"/>
    </w:rPr>
  </w:style>
  <w:style w:type="table" w:styleId="Lentelstinklelis">
    <w:name w:val="Table Grid"/>
    <w:basedOn w:val="prastojilente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etarp">
    <w:name w:val="No Spacing"/>
    <w:link w:val="BetarpDiagrama"/>
    <w:uiPriority w:val="1"/>
    <w:qFormat/>
    <w:rsid w:val="00C117F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117F8"/>
    <w:rPr>
      <w:rFonts w:eastAsiaTheme="minorEastAsia"/>
      <w:sz w:val="21"/>
      <w:szCs w:val="21"/>
      <w:lang w:eastAsia="lt-LT"/>
    </w:rPr>
  </w:style>
  <w:style w:type="table" w:customStyle="1" w:styleId="TableGrid5">
    <w:name w:val="Table Grid5"/>
    <w:basedOn w:val="prastojilentel"/>
    <w:next w:val="Lentelstinklelis"/>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prastojilentel"/>
    <w:next w:val="Lentelstinklelis"/>
    <w:uiPriority w:val="39"/>
    <w:rsid w:val="00C117F8"/>
    <w:pPr>
      <w:spacing w:after="0" w:line="240" w:lineRule="auto"/>
    </w:pPr>
    <w:rPr>
      <w:rFonts w:eastAsia="Aptos"/>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7719</Words>
  <Characters>4401</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3</cp:revision>
  <dcterms:created xsi:type="dcterms:W3CDTF">2025-11-06T11:57:00Z</dcterms:created>
  <dcterms:modified xsi:type="dcterms:W3CDTF">2025-11-20T11:50:00Z</dcterms:modified>
</cp:coreProperties>
</file>